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62" w:rsidRDefault="00824362" w:rsidP="00824362">
      <w:pPr>
        <w:jc w:val="center"/>
        <w:rPr>
          <w:lang w:val="lt-LT"/>
        </w:rPr>
      </w:pPr>
      <w:r>
        <w:rPr>
          <w:b/>
          <w:lang w:val="lt-LT"/>
        </w:rPr>
        <w:t xml:space="preserve">VIEŠOJI ĮSTAIGA </w:t>
      </w:r>
      <w:r>
        <w:rPr>
          <w:b/>
          <w:bCs w:val="0"/>
          <w:lang w:val="lt-LT"/>
        </w:rPr>
        <w:t>„AKMENĖS BŪSTAS</w:t>
      </w:r>
      <w:r w:rsidRPr="00214EAF">
        <w:rPr>
          <w:b/>
          <w:bCs w:val="0"/>
          <w:lang w:val="lt-LT"/>
        </w:rPr>
        <w:t>“</w:t>
      </w:r>
    </w:p>
    <w:p w:rsidR="00824362" w:rsidRDefault="00824362" w:rsidP="00824362">
      <w:pPr>
        <w:jc w:val="center"/>
        <w:rPr>
          <w:lang w:val="lt-LT"/>
        </w:rPr>
      </w:pPr>
    </w:p>
    <w:p w:rsidR="00824362" w:rsidRDefault="00824362" w:rsidP="00824362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INFORMACIJA APIE DARBO UŽMOKESTĮ</w:t>
      </w:r>
    </w:p>
    <w:p w:rsidR="00824362" w:rsidRDefault="00824362" w:rsidP="00824362">
      <w:pPr>
        <w:spacing w:line="100" w:lineRule="atLeast"/>
        <w:jc w:val="center"/>
        <w:rPr>
          <w:b/>
          <w:lang w:val="lt-LT"/>
        </w:rPr>
      </w:pPr>
    </w:p>
    <w:p w:rsidR="00824362" w:rsidRPr="00F94F3B" w:rsidRDefault="00824362" w:rsidP="00824362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2020 m. II ketvirtis</w:t>
      </w:r>
    </w:p>
    <w:p w:rsidR="00824362" w:rsidRPr="00F94F3B" w:rsidRDefault="00824362" w:rsidP="00824362">
      <w:pPr>
        <w:spacing w:line="100" w:lineRule="atLeast"/>
        <w:rPr>
          <w:lang w:val="lt-LT"/>
        </w:rPr>
      </w:pPr>
    </w:p>
    <w:tbl>
      <w:tblPr>
        <w:tblW w:w="472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1305"/>
        <w:gridCol w:w="2339"/>
        <w:gridCol w:w="2185"/>
      </w:tblGrid>
      <w:tr w:rsidR="00824362" w:rsidRPr="00F94F3B" w:rsidTr="00792A14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2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18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</w:t>
            </w:r>
            <w:r>
              <w:rPr>
                <w:color w:val="262121"/>
                <w:sz w:val="22"/>
                <w:szCs w:val="22"/>
                <w:lang w:val="lt-LT"/>
              </w:rPr>
              <w:t>9 m.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m</w:t>
            </w:r>
            <w:r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bruto 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>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2020 m. II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ketvirčio vidutinis mėnesinis bruto darbo užmokestis</w:t>
            </w:r>
          </w:p>
        </w:tc>
      </w:tr>
      <w:tr w:rsidR="00824362" w:rsidRPr="00F94F3B" w:rsidTr="00792A14">
        <w:trPr>
          <w:trHeight w:val="211"/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1766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1907</w:t>
            </w:r>
          </w:p>
        </w:tc>
      </w:tr>
      <w:tr w:rsidR="00824362" w:rsidRPr="00F94F3B" w:rsidTr="00792A14">
        <w:trPr>
          <w:trHeight w:val="211"/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</w:t>
            </w:r>
            <w:r>
              <w:rPr>
                <w:color w:val="262121"/>
                <w:lang w:val="lt-LT"/>
              </w:rPr>
              <w:t>avaduotoja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finansininkė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Buhalterė, Buhalterė-apskaitininkė</w:t>
            </w:r>
          </w:p>
        </w:tc>
        <w:tc>
          <w:tcPr>
            <w:tcW w:w="695" w:type="pct"/>
          </w:tcPr>
          <w:p w:rsidR="00824362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</w:tcPr>
          <w:p w:rsidR="00824362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1092</w:t>
            </w:r>
          </w:p>
        </w:tc>
        <w:tc>
          <w:tcPr>
            <w:tcW w:w="1164" w:type="pct"/>
          </w:tcPr>
          <w:p w:rsidR="00824362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1035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1038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1037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Administratorė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Skolų administratorės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696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752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Šaltkalviai – santechnikai</w:t>
            </w:r>
            <w:r w:rsidRPr="00F94F3B">
              <w:rPr>
                <w:color w:val="262121"/>
                <w:lang w:val="lt-LT"/>
              </w:rPr>
              <w:t xml:space="preserve"> 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835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841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Elektrikai, šaltkalviai – santechnikai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766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751</w:t>
            </w:r>
          </w:p>
        </w:tc>
      </w:tr>
      <w:tr w:rsidR="00824362" w:rsidRPr="00F94F3B" w:rsidTr="00792A14">
        <w:trPr>
          <w:tblCellSpacing w:w="0" w:type="dxa"/>
          <w:jc w:val="center"/>
        </w:trPr>
        <w:tc>
          <w:tcPr>
            <w:tcW w:w="18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Vairuotojas, šaltkalvis – santechnikas</w:t>
            </w:r>
          </w:p>
        </w:tc>
        <w:tc>
          <w:tcPr>
            <w:tcW w:w="695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824362" w:rsidRPr="00F94F3B" w:rsidRDefault="00824362" w:rsidP="00792A14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</w:tbl>
    <w:p w:rsidR="00824362" w:rsidRDefault="00824362" w:rsidP="00824362">
      <w:pPr>
        <w:jc w:val="center"/>
        <w:rPr>
          <w:lang w:val="lt-LT"/>
        </w:rPr>
      </w:pPr>
    </w:p>
    <w:p w:rsidR="00824362" w:rsidRDefault="00824362" w:rsidP="00824362">
      <w:pPr>
        <w:ind w:firstLine="639"/>
        <w:jc w:val="both"/>
        <w:rPr>
          <w:lang w:val="lt-LT"/>
        </w:rPr>
      </w:pPr>
      <w:r w:rsidRPr="00BE4D11">
        <w:rPr>
          <w:lang w:val="lt-LT"/>
        </w:rPr>
        <w:t>Vadovaujantis 2003</w:t>
      </w:r>
      <w:r>
        <w:rPr>
          <w:lang w:val="lt-LT"/>
        </w:rPr>
        <w:t xml:space="preserve"> </w:t>
      </w:r>
      <w:r w:rsidRPr="00BE4D11">
        <w:rPr>
          <w:lang w:val="lt-LT"/>
        </w:rPr>
        <w:t>m.</w:t>
      </w:r>
      <w:r>
        <w:rPr>
          <w:lang w:val="lt-LT"/>
        </w:rPr>
        <w:t xml:space="preserve"> </w:t>
      </w:r>
      <w:r w:rsidRPr="00BE4D11">
        <w:rPr>
          <w:lang w:val="lt-LT"/>
        </w:rPr>
        <w:t>balandžio 18 d. nutarimu Nr.</w:t>
      </w:r>
      <w:r>
        <w:rPr>
          <w:lang w:val="lt-LT"/>
        </w:rPr>
        <w:t xml:space="preserve"> 480 „Dėl bendrų</w:t>
      </w:r>
      <w:r w:rsidRPr="00BE4D11">
        <w:rPr>
          <w:lang w:val="lt-LT"/>
        </w:rPr>
        <w:t>jų reikalavimų valstybės ir savivaldybių institucijų ir įstaigų interneto svetainėms ir mobiliosioms</w:t>
      </w:r>
      <w:r>
        <w:rPr>
          <w:lang w:val="lt-LT"/>
        </w:rPr>
        <w:t xml:space="preserve"> programoms aprašo patvirtinimo</w:t>
      </w:r>
      <w:r w:rsidRPr="00BE4D11">
        <w:rPr>
          <w:lang w:val="lt-LT"/>
        </w:rPr>
        <w:t>“</w:t>
      </w:r>
      <w:r>
        <w:rPr>
          <w:lang w:val="lt-LT"/>
        </w:rPr>
        <w:t xml:space="preserve"> </w:t>
      </w:r>
      <w:r w:rsidRPr="00BE4D11">
        <w:rPr>
          <w:lang w:val="lt-LT"/>
        </w:rPr>
        <w:t>aktualia redakcija</w:t>
      </w:r>
    </w:p>
    <w:p w:rsidR="00824362" w:rsidRPr="00EB400D" w:rsidRDefault="00824362" w:rsidP="00824362">
      <w:pPr>
        <w:ind w:firstLine="639"/>
        <w:jc w:val="both"/>
        <w:rPr>
          <w:sz w:val="44"/>
          <w:lang w:val="lt-LT"/>
        </w:rPr>
      </w:pPr>
      <w:r w:rsidRPr="00EB400D"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:rsidR="00824362" w:rsidRDefault="00824362">
      <w:pPr>
        <w:rPr>
          <w:b/>
          <w:lang w:val="lt-LT"/>
        </w:rPr>
      </w:pPr>
    </w:p>
    <w:p w:rsidR="00824362" w:rsidRDefault="00824362">
      <w:pPr>
        <w:rPr>
          <w:b/>
          <w:lang w:val="lt-LT"/>
        </w:rPr>
      </w:pPr>
      <w:r>
        <w:rPr>
          <w:b/>
          <w:lang w:val="lt-LT"/>
        </w:rPr>
        <w:br w:type="page"/>
      </w:r>
    </w:p>
    <w:p w:rsidR="000D4219" w:rsidRDefault="000D4219" w:rsidP="000D4219">
      <w:pPr>
        <w:jc w:val="center"/>
        <w:rPr>
          <w:lang w:val="lt-LT"/>
        </w:rPr>
      </w:pPr>
      <w:r>
        <w:rPr>
          <w:b/>
          <w:lang w:val="lt-LT"/>
        </w:rPr>
        <w:lastRenderedPageBreak/>
        <w:t xml:space="preserve">VIEŠOJI ĮSTAIGA </w:t>
      </w:r>
      <w:r>
        <w:rPr>
          <w:b/>
          <w:bCs w:val="0"/>
          <w:lang w:val="lt-LT"/>
        </w:rPr>
        <w:t>„AKMENĖS BŪSTAS</w:t>
      </w:r>
      <w:r w:rsidRPr="00214EAF">
        <w:rPr>
          <w:b/>
          <w:bCs w:val="0"/>
          <w:lang w:val="lt-LT"/>
        </w:rPr>
        <w:t>“</w:t>
      </w:r>
    </w:p>
    <w:p w:rsidR="000D4219" w:rsidRDefault="000D4219" w:rsidP="000D4219">
      <w:pPr>
        <w:jc w:val="center"/>
        <w:rPr>
          <w:lang w:val="lt-LT"/>
        </w:rPr>
      </w:pPr>
    </w:p>
    <w:p w:rsidR="000D4219" w:rsidRDefault="000D4219" w:rsidP="000D4219">
      <w:pPr>
        <w:spacing w:line="100" w:lineRule="atLeast"/>
        <w:jc w:val="center"/>
        <w:rPr>
          <w:b/>
          <w:lang w:val="lt-LT"/>
        </w:rPr>
      </w:pPr>
      <w:r w:rsidRPr="00F94F3B">
        <w:rPr>
          <w:b/>
          <w:lang w:val="lt-LT"/>
        </w:rPr>
        <w:t>INFORMACIJA APIE DARBO UŽMOKESTĮ</w:t>
      </w:r>
    </w:p>
    <w:p w:rsidR="000D4219" w:rsidRDefault="000D4219" w:rsidP="000D4219">
      <w:pPr>
        <w:spacing w:line="100" w:lineRule="atLeast"/>
        <w:jc w:val="center"/>
        <w:rPr>
          <w:b/>
          <w:lang w:val="lt-LT"/>
        </w:rPr>
      </w:pPr>
    </w:p>
    <w:p w:rsidR="000D4219" w:rsidRPr="00F94F3B" w:rsidRDefault="000D4219" w:rsidP="000D4219">
      <w:pPr>
        <w:spacing w:line="100" w:lineRule="atLeast"/>
        <w:jc w:val="center"/>
        <w:rPr>
          <w:b/>
          <w:lang w:val="lt-LT"/>
        </w:rPr>
      </w:pPr>
      <w:r>
        <w:rPr>
          <w:b/>
          <w:lang w:val="lt-LT"/>
        </w:rPr>
        <w:t>2020 m. I ketvirtis</w:t>
      </w:r>
    </w:p>
    <w:p w:rsidR="000D4219" w:rsidRPr="00F94F3B" w:rsidRDefault="000D4219" w:rsidP="000D4219">
      <w:pPr>
        <w:spacing w:line="100" w:lineRule="atLeast"/>
        <w:rPr>
          <w:lang w:val="lt-LT"/>
        </w:rPr>
      </w:pPr>
    </w:p>
    <w:tbl>
      <w:tblPr>
        <w:tblW w:w="472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6"/>
        <w:gridCol w:w="1305"/>
        <w:gridCol w:w="2339"/>
        <w:gridCol w:w="2185"/>
      </w:tblGrid>
      <w:tr w:rsidR="000D4219" w:rsidRPr="00F94F3B" w:rsidTr="00ED0EBC">
        <w:trPr>
          <w:trHeight w:val="211"/>
          <w:tblCellSpacing w:w="0" w:type="dxa"/>
          <w:jc w:val="center"/>
        </w:trPr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9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         Pareigybė</w:t>
            </w:r>
          </w:p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sz w:val="22"/>
                <w:szCs w:val="22"/>
                <w:lang w:val="lt-LT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Darbuotojų skaičius</w:t>
            </w:r>
          </w:p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18</w:t>
            </w:r>
          </w:p>
        </w:tc>
        <w:tc>
          <w:tcPr>
            <w:tcW w:w="1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 w:rsidRPr="00F94F3B">
              <w:rPr>
                <w:color w:val="262121"/>
                <w:sz w:val="22"/>
                <w:szCs w:val="22"/>
                <w:lang w:val="lt-LT"/>
              </w:rPr>
              <w:t>201</w:t>
            </w:r>
            <w:r>
              <w:rPr>
                <w:color w:val="262121"/>
                <w:sz w:val="22"/>
                <w:szCs w:val="22"/>
                <w:lang w:val="lt-LT"/>
              </w:rPr>
              <w:t>9 m.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m</w:t>
            </w:r>
            <w:r>
              <w:rPr>
                <w:color w:val="262121"/>
                <w:sz w:val="22"/>
                <w:szCs w:val="22"/>
                <w:lang w:val="lt-LT"/>
              </w:rPr>
              <w:t>etinis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 vidutinis  </w:t>
            </w:r>
            <w:r>
              <w:rPr>
                <w:color w:val="262121"/>
                <w:sz w:val="22"/>
                <w:szCs w:val="22"/>
                <w:lang w:val="lt-LT"/>
              </w:rPr>
              <w:t xml:space="preserve">bruto 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>darbo užmokestis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sz w:val="22"/>
                <w:szCs w:val="22"/>
                <w:lang w:val="lt-LT"/>
              </w:rPr>
            </w:pPr>
            <w:r>
              <w:rPr>
                <w:color w:val="262121"/>
                <w:sz w:val="22"/>
                <w:szCs w:val="22"/>
                <w:lang w:val="lt-LT"/>
              </w:rPr>
              <w:t>2020 m. I</w:t>
            </w:r>
            <w:r w:rsidRPr="00F94F3B">
              <w:rPr>
                <w:color w:val="262121"/>
                <w:sz w:val="22"/>
                <w:szCs w:val="22"/>
                <w:lang w:val="lt-LT"/>
              </w:rPr>
              <w:t xml:space="preserve"> ketvirčio vidutinis mėnesinis bruto darbo užmokestis</w:t>
            </w:r>
          </w:p>
        </w:tc>
      </w:tr>
      <w:tr w:rsidR="000D4219" w:rsidRPr="00F94F3B" w:rsidTr="00ED0EBC">
        <w:trPr>
          <w:trHeight w:val="211"/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Direktorius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1766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1959</w:t>
            </w:r>
          </w:p>
        </w:tc>
      </w:tr>
      <w:tr w:rsidR="000D4219" w:rsidRPr="00F94F3B" w:rsidTr="00ED0EBC">
        <w:trPr>
          <w:trHeight w:val="211"/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 w:rsidRPr="00F94F3B">
              <w:rPr>
                <w:color w:val="262121"/>
                <w:lang w:val="lt-LT"/>
              </w:rPr>
              <w:t>Direktoriaus p</w:t>
            </w:r>
            <w:r>
              <w:rPr>
                <w:color w:val="262121"/>
                <w:lang w:val="lt-LT"/>
              </w:rPr>
              <w:t>avaduotoja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Vyr. finansininkė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Buhalterė, Buhalterė-apskaitininkė</w:t>
            </w:r>
          </w:p>
        </w:tc>
        <w:tc>
          <w:tcPr>
            <w:tcW w:w="695" w:type="pct"/>
          </w:tcPr>
          <w:p w:rsidR="000D4219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</w:tcPr>
          <w:p w:rsidR="000D4219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1092</w:t>
            </w:r>
          </w:p>
        </w:tc>
        <w:tc>
          <w:tcPr>
            <w:tcW w:w="1164" w:type="pct"/>
          </w:tcPr>
          <w:p w:rsidR="000D4219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1037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Vadybininkai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1038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1036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Administratorė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Skolų administratorės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2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696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752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Projektų vadovas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Šaltkalviai – santechnikai</w:t>
            </w:r>
            <w:r w:rsidRPr="00F94F3B">
              <w:rPr>
                <w:color w:val="262121"/>
                <w:lang w:val="lt-LT"/>
              </w:rPr>
              <w:t xml:space="preserve"> 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835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796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Elektrikai, šaltkalviai – santechnikai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3</w:t>
            </w:r>
          </w:p>
        </w:tc>
        <w:tc>
          <w:tcPr>
            <w:tcW w:w="1246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766</w:t>
            </w:r>
          </w:p>
        </w:tc>
        <w:tc>
          <w:tcPr>
            <w:tcW w:w="1164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750</w:t>
            </w:r>
          </w:p>
        </w:tc>
      </w:tr>
      <w:tr w:rsidR="000D4219" w:rsidRPr="00F94F3B" w:rsidTr="00ED0EBC">
        <w:trPr>
          <w:tblCellSpacing w:w="0" w:type="dxa"/>
          <w:jc w:val="center"/>
        </w:trPr>
        <w:tc>
          <w:tcPr>
            <w:tcW w:w="18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Vairuotojas, šaltkalvis – santechnikas</w:t>
            </w:r>
          </w:p>
        </w:tc>
        <w:tc>
          <w:tcPr>
            <w:tcW w:w="695" w:type="pct"/>
          </w:tcPr>
          <w:p w:rsidR="000D4219" w:rsidRPr="00F94F3B" w:rsidRDefault="000D4219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1</w:t>
            </w:r>
          </w:p>
        </w:tc>
        <w:tc>
          <w:tcPr>
            <w:tcW w:w="1246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  <w:tc>
          <w:tcPr>
            <w:tcW w:w="1164" w:type="pct"/>
          </w:tcPr>
          <w:p w:rsidR="000D4219" w:rsidRPr="00F94F3B" w:rsidRDefault="00F66F01" w:rsidP="00ED0EBC">
            <w:pPr>
              <w:pStyle w:val="prastasistinklapis"/>
              <w:pBdr>
                <w:between w:val="single" w:sz="4" w:space="1" w:color="auto"/>
              </w:pBdr>
              <w:jc w:val="center"/>
              <w:rPr>
                <w:color w:val="262121"/>
                <w:lang w:val="lt-LT"/>
              </w:rPr>
            </w:pPr>
            <w:r>
              <w:rPr>
                <w:color w:val="262121"/>
                <w:lang w:val="lt-LT"/>
              </w:rPr>
              <w:t>-</w:t>
            </w:r>
          </w:p>
        </w:tc>
      </w:tr>
    </w:tbl>
    <w:p w:rsidR="000D4219" w:rsidRDefault="000D4219" w:rsidP="000D4219">
      <w:pPr>
        <w:jc w:val="center"/>
        <w:rPr>
          <w:lang w:val="lt-LT"/>
        </w:rPr>
      </w:pPr>
    </w:p>
    <w:p w:rsidR="000D4219" w:rsidRDefault="000D4219" w:rsidP="000D4219">
      <w:pPr>
        <w:ind w:firstLine="639"/>
        <w:jc w:val="both"/>
        <w:rPr>
          <w:lang w:val="lt-LT"/>
        </w:rPr>
      </w:pPr>
      <w:r w:rsidRPr="00BE4D11">
        <w:rPr>
          <w:lang w:val="lt-LT"/>
        </w:rPr>
        <w:t>Vadovaujantis 2003</w:t>
      </w:r>
      <w:r>
        <w:rPr>
          <w:lang w:val="lt-LT"/>
        </w:rPr>
        <w:t xml:space="preserve"> </w:t>
      </w:r>
      <w:r w:rsidRPr="00BE4D11">
        <w:rPr>
          <w:lang w:val="lt-LT"/>
        </w:rPr>
        <w:t>m.</w:t>
      </w:r>
      <w:r>
        <w:rPr>
          <w:lang w:val="lt-LT"/>
        </w:rPr>
        <w:t xml:space="preserve"> </w:t>
      </w:r>
      <w:r w:rsidRPr="00BE4D11">
        <w:rPr>
          <w:lang w:val="lt-LT"/>
        </w:rPr>
        <w:t>balandžio 18 d. nutarimu Nr.</w:t>
      </w:r>
      <w:r>
        <w:rPr>
          <w:lang w:val="lt-LT"/>
        </w:rPr>
        <w:t xml:space="preserve"> 480 „Dėl bendrų</w:t>
      </w:r>
      <w:r w:rsidRPr="00BE4D11">
        <w:rPr>
          <w:lang w:val="lt-LT"/>
        </w:rPr>
        <w:t>jų reikalavimų valstybės ir savivaldybių institucijų ir įstaigų interneto svetainėms ir mobiliosioms</w:t>
      </w:r>
      <w:r>
        <w:rPr>
          <w:lang w:val="lt-LT"/>
        </w:rPr>
        <w:t xml:space="preserve"> programoms aprašo patvirtinimo</w:t>
      </w:r>
      <w:r w:rsidRPr="00BE4D11">
        <w:rPr>
          <w:lang w:val="lt-LT"/>
        </w:rPr>
        <w:t>“</w:t>
      </w:r>
      <w:r>
        <w:rPr>
          <w:lang w:val="lt-LT"/>
        </w:rPr>
        <w:t xml:space="preserve"> </w:t>
      </w:r>
      <w:r w:rsidRPr="00BE4D11">
        <w:rPr>
          <w:lang w:val="lt-LT"/>
        </w:rPr>
        <w:t>aktualia redakcija</w:t>
      </w:r>
    </w:p>
    <w:p w:rsidR="000D4219" w:rsidRPr="00EB400D" w:rsidRDefault="000D4219" w:rsidP="000D4219">
      <w:pPr>
        <w:ind w:firstLine="639"/>
        <w:jc w:val="both"/>
        <w:rPr>
          <w:sz w:val="44"/>
          <w:lang w:val="lt-LT"/>
        </w:rPr>
      </w:pPr>
      <w:r w:rsidRPr="00EB400D">
        <w:rPr>
          <w:color w:val="000000"/>
          <w:szCs w:val="15"/>
          <w:lang w:val="lt-LT"/>
        </w:rPr>
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</w:r>
    </w:p>
    <w:p w:rsidR="000D4219" w:rsidRPr="000D4219" w:rsidRDefault="000D4219">
      <w:pPr>
        <w:rPr>
          <w:lang w:val="lt-LT"/>
        </w:rPr>
      </w:pPr>
      <w:r w:rsidRPr="000D4219">
        <w:rPr>
          <w:lang w:val="lt-LT"/>
        </w:rPr>
        <w:br w:type="page"/>
      </w:r>
    </w:p>
    <w:tbl>
      <w:tblPr>
        <w:tblW w:w="9928" w:type="dxa"/>
        <w:tblInd w:w="-72" w:type="dxa"/>
        <w:tblLayout w:type="fixed"/>
        <w:tblLook w:val="0000"/>
      </w:tblPr>
      <w:tblGrid>
        <w:gridCol w:w="9928"/>
      </w:tblGrid>
      <w:tr w:rsidR="009002F8" w:rsidRPr="00F66F01" w:rsidTr="00EA2A01">
        <w:trPr>
          <w:trHeight w:val="718"/>
        </w:trPr>
        <w:tc>
          <w:tcPr>
            <w:tcW w:w="9928" w:type="dxa"/>
          </w:tcPr>
          <w:p w:rsidR="00214EAF" w:rsidRDefault="00EB400D">
            <w:pPr>
              <w:jc w:val="center"/>
              <w:rPr>
                <w:lang w:val="lt-LT"/>
              </w:rPr>
            </w:pPr>
            <w:r>
              <w:rPr>
                <w:b/>
                <w:lang w:val="lt-LT"/>
              </w:rPr>
              <w:lastRenderedPageBreak/>
              <w:t>VIEŠOJI ĮSTAIGA</w:t>
            </w:r>
            <w:r w:rsidR="00BE4D11">
              <w:rPr>
                <w:b/>
                <w:lang w:val="lt-LT"/>
              </w:rPr>
              <w:t xml:space="preserve"> </w:t>
            </w:r>
            <w:r w:rsidR="008C1073">
              <w:rPr>
                <w:b/>
                <w:bCs w:val="0"/>
                <w:lang w:val="lt-LT"/>
              </w:rPr>
              <w:t>„AKMENĖS BŪSTAS</w:t>
            </w:r>
            <w:r w:rsidR="00214EAF" w:rsidRPr="00214EAF">
              <w:rPr>
                <w:b/>
                <w:bCs w:val="0"/>
                <w:lang w:val="lt-LT"/>
              </w:rPr>
              <w:t>“</w:t>
            </w: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 w:rsidP="00210AB3">
            <w:pPr>
              <w:spacing w:line="100" w:lineRule="atLeast"/>
              <w:jc w:val="center"/>
              <w:rPr>
                <w:b/>
                <w:lang w:val="lt-LT"/>
              </w:rPr>
            </w:pPr>
            <w:r w:rsidRPr="00F94F3B">
              <w:rPr>
                <w:b/>
                <w:lang w:val="lt-LT"/>
              </w:rPr>
              <w:t>INFORMACIJA APIE DARBO UŽMOKESTĮ</w:t>
            </w:r>
          </w:p>
          <w:p w:rsidR="00210AB3" w:rsidRDefault="00210AB3" w:rsidP="00210AB3">
            <w:pPr>
              <w:spacing w:line="100" w:lineRule="atLeast"/>
              <w:jc w:val="center"/>
              <w:rPr>
                <w:b/>
                <w:lang w:val="lt-LT"/>
              </w:rPr>
            </w:pPr>
          </w:p>
          <w:p w:rsidR="00210AB3" w:rsidRPr="00F94F3B" w:rsidRDefault="00BE4D11" w:rsidP="00210AB3">
            <w:pPr>
              <w:spacing w:line="100" w:lineRule="atLeast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2019 m. IV ketvirtis</w:t>
            </w:r>
          </w:p>
          <w:p w:rsidR="00210AB3" w:rsidRPr="00F94F3B" w:rsidRDefault="00210AB3" w:rsidP="00210AB3">
            <w:pPr>
              <w:spacing w:line="100" w:lineRule="atLeast"/>
              <w:rPr>
                <w:lang w:val="lt-LT"/>
              </w:rPr>
            </w:pPr>
          </w:p>
          <w:tbl>
            <w:tblPr>
              <w:tblW w:w="4720" w:type="pct"/>
              <w:jc w:val="center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472"/>
              <w:gridCol w:w="1273"/>
              <w:gridCol w:w="2282"/>
              <w:gridCol w:w="2132"/>
            </w:tblGrid>
            <w:tr w:rsidR="00BE3838" w:rsidRPr="00F94F3B" w:rsidTr="00FB216C">
              <w:trPr>
                <w:trHeight w:val="211"/>
                <w:tblCellSpacing w:w="0" w:type="dxa"/>
                <w:jc w:val="center"/>
              </w:trPr>
              <w:tc>
                <w:tcPr>
                  <w:tcW w:w="18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838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         Pareigybė</w:t>
                  </w:r>
                </w:p>
                <w:p w:rsidR="008C1073" w:rsidRPr="00F94F3B" w:rsidRDefault="008C1073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838" w:rsidRPr="00F94F3B" w:rsidRDefault="00BE3838" w:rsidP="00386B29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Darbuotojų skaičius</w:t>
                  </w:r>
                </w:p>
                <w:p w:rsidR="00BE3838" w:rsidRPr="00F94F3B" w:rsidRDefault="00504D72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18</w:t>
                  </w:r>
                </w:p>
              </w:tc>
              <w:tc>
                <w:tcPr>
                  <w:tcW w:w="124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838" w:rsidRPr="00F94F3B" w:rsidRDefault="008C1073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 w:rsidR="00FB216C">
                    <w:rPr>
                      <w:color w:val="262121"/>
                      <w:sz w:val="22"/>
                      <w:szCs w:val="22"/>
                      <w:lang w:val="lt-LT"/>
                    </w:rPr>
                    <w:t>8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m.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m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etinis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 vidutinis  </w:t>
                  </w:r>
                  <w:r w:rsidR="00FB216C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bruto 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darbo užmokestis</w:t>
                  </w:r>
                </w:p>
              </w:tc>
              <w:tc>
                <w:tcPr>
                  <w:tcW w:w="116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3838" w:rsidRPr="00F94F3B" w:rsidRDefault="008C1073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sz w:val="22"/>
                      <w:szCs w:val="22"/>
                      <w:lang w:val="lt-LT"/>
                    </w:rPr>
                  </w:pP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>201</w:t>
                  </w:r>
                  <w:r>
                    <w:rPr>
                      <w:color w:val="262121"/>
                      <w:sz w:val="22"/>
                      <w:szCs w:val="22"/>
                      <w:lang w:val="lt-LT"/>
                    </w:rPr>
                    <w:t>9 m. IV</w:t>
                  </w:r>
                  <w:r w:rsidRPr="00F94F3B">
                    <w:rPr>
                      <w:color w:val="262121"/>
                      <w:sz w:val="22"/>
                      <w:szCs w:val="22"/>
                      <w:lang w:val="lt-LT"/>
                    </w:rPr>
                    <w:t xml:space="preserve"> ketvirčio vidutinis mėnesinis bruto darbo užmokestis</w:t>
                  </w:r>
                </w:p>
              </w:tc>
            </w:tr>
            <w:tr w:rsidR="00BE3838" w:rsidRPr="00F94F3B" w:rsidTr="00FB216C">
              <w:trPr>
                <w:trHeight w:val="211"/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Direktorius</w:t>
                  </w:r>
                </w:p>
              </w:tc>
              <w:tc>
                <w:tcPr>
                  <w:tcW w:w="6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1267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1863</w:t>
                  </w:r>
                </w:p>
              </w:tc>
            </w:tr>
            <w:tr w:rsidR="00BE3838" w:rsidRPr="00F94F3B" w:rsidTr="00FB216C">
              <w:trPr>
                <w:trHeight w:val="211"/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 w:rsidRPr="00F94F3B">
                    <w:rPr>
                      <w:color w:val="262121"/>
                      <w:lang w:val="lt-LT"/>
                    </w:rPr>
                    <w:t>Direktoriaus p</w:t>
                  </w:r>
                  <w:r w:rsidR="008C1073">
                    <w:rPr>
                      <w:color w:val="262121"/>
                      <w:lang w:val="lt-LT"/>
                    </w:rPr>
                    <w:t>avaduotoja</w:t>
                  </w:r>
                </w:p>
              </w:tc>
              <w:tc>
                <w:tcPr>
                  <w:tcW w:w="6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46" w:type="pct"/>
                </w:tcPr>
                <w:p w:rsidR="00BE3838" w:rsidRPr="00F94F3B" w:rsidRDefault="00C51F3E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939</w:t>
                  </w:r>
                </w:p>
              </w:tc>
              <w:tc>
                <w:tcPr>
                  <w:tcW w:w="1164" w:type="pct"/>
                </w:tcPr>
                <w:p w:rsidR="00BE3838" w:rsidRPr="00F94F3B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2220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Vyr. finansininkė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-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-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-</w:t>
                  </w:r>
                </w:p>
              </w:tc>
            </w:tr>
            <w:tr w:rsidR="00D76380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D76380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Buhalterė, Buhalterė-apskaitininkė</w:t>
                  </w:r>
                </w:p>
              </w:tc>
              <w:tc>
                <w:tcPr>
                  <w:tcW w:w="695" w:type="pct"/>
                </w:tcPr>
                <w:p w:rsidR="00D76380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46" w:type="pct"/>
                </w:tcPr>
                <w:p w:rsidR="00D76380" w:rsidRDefault="00C51F3E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732</w:t>
                  </w:r>
                </w:p>
              </w:tc>
              <w:tc>
                <w:tcPr>
                  <w:tcW w:w="1164" w:type="pct"/>
                </w:tcPr>
                <w:p w:rsidR="00D76380" w:rsidRDefault="00C51F3E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1063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Vadybininkai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761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1039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Administratorė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46" w:type="pct"/>
                </w:tcPr>
                <w:p w:rsidR="00BE3838" w:rsidRPr="00F94F3B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704</w:t>
                  </w:r>
                </w:p>
              </w:tc>
              <w:tc>
                <w:tcPr>
                  <w:tcW w:w="1164" w:type="pct"/>
                </w:tcPr>
                <w:p w:rsidR="00BE3838" w:rsidRPr="00F94F3B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961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Skolų administratorės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2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469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751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Projektų vadovas</w:t>
                  </w:r>
                </w:p>
              </w:tc>
              <w:tc>
                <w:tcPr>
                  <w:tcW w:w="6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46" w:type="pct"/>
                </w:tcPr>
                <w:p w:rsidR="00BE3838" w:rsidRPr="00F94F3B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976</w:t>
                  </w:r>
                </w:p>
              </w:tc>
              <w:tc>
                <w:tcPr>
                  <w:tcW w:w="1164" w:type="pct"/>
                </w:tcPr>
                <w:p w:rsidR="00BE3838" w:rsidRPr="00F94F3B" w:rsidRDefault="00D76380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1360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 xml:space="preserve">Šaltkalviai </w:t>
                  </w:r>
                  <w:r w:rsidR="00EB400D">
                    <w:rPr>
                      <w:color w:val="262121"/>
                      <w:lang w:val="lt-LT"/>
                    </w:rPr>
                    <w:t>–</w:t>
                  </w:r>
                  <w:r>
                    <w:rPr>
                      <w:color w:val="262121"/>
                      <w:lang w:val="lt-LT"/>
                    </w:rPr>
                    <w:t xml:space="preserve"> santechnikai</w:t>
                  </w:r>
                  <w:r w:rsidR="00BE3838" w:rsidRPr="00F94F3B">
                    <w:rPr>
                      <w:color w:val="262121"/>
                      <w:lang w:val="lt-LT"/>
                    </w:rPr>
                    <w:t xml:space="preserve"> 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635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864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 xml:space="preserve">Elektrikai, šaltkalviai </w:t>
                  </w:r>
                  <w:r w:rsidR="00EB400D">
                    <w:rPr>
                      <w:color w:val="262121"/>
                      <w:lang w:val="lt-LT"/>
                    </w:rPr>
                    <w:t>–</w:t>
                  </w:r>
                  <w:r>
                    <w:rPr>
                      <w:color w:val="262121"/>
                      <w:lang w:val="lt-LT"/>
                    </w:rPr>
                    <w:t xml:space="preserve"> santechnikai</w:t>
                  </w:r>
                </w:p>
              </w:tc>
              <w:tc>
                <w:tcPr>
                  <w:tcW w:w="6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3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596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747</w:t>
                  </w:r>
                </w:p>
              </w:tc>
            </w:tr>
            <w:tr w:rsidR="00BE3838" w:rsidRPr="00F94F3B" w:rsidTr="00FB216C">
              <w:trPr>
                <w:tblCellSpacing w:w="0" w:type="dxa"/>
                <w:jc w:val="center"/>
              </w:trPr>
              <w:tc>
                <w:tcPr>
                  <w:tcW w:w="1895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 xml:space="preserve">Vairuotojas, šaltkalvis </w:t>
                  </w:r>
                  <w:r w:rsidR="00EB400D">
                    <w:rPr>
                      <w:color w:val="262121"/>
                      <w:lang w:val="lt-LT"/>
                    </w:rPr>
                    <w:t>–</w:t>
                  </w:r>
                  <w:r>
                    <w:rPr>
                      <w:color w:val="262121"/>
                      <w:lang w:val="lt-LT"/>
                    </w:rPr>
                    <w:t xml:space="preserve"> santechnikas</w:t>
                  </w:r>
                </w:p>
              </w:tc>
              <w:tc>
                <w:tcPr>
                  <w:tcW w:w="695" w:type="pct"/>
                </w:tcPr>
                <w:p w:rsidR="00BE3838" w:rsidRPr="00F94F3B" w:rsidRDefault="00BE3838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1</w:t>
                  </w:r>
                </w:p>
              </w:tc>
              <w:tc>
                <w:tcPr>
                  <w:tcW w:w="1246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589</w:t>
                  </w:r>
                </w:p>
              </w:tc>
              <w:tc>
                <w:tcPr>
                  <w:tcW w:w="1164" w:type="pct"/>
                </w:tcPr>
                <w:p w:rsidR="00BE3838" w:rsidRPr="00F94F3B" w:rsidRDefault="00FB216C" w:rsidP="00BE3838">
                  <w:pPr>
                    <w:pStyle w:val="prastasistinklapis"/>
                    <w:pBdr>
                      <w:between w:val="single" w:sz="4" w:space="1" w:color="auto"/>
                    </w:pBdr>
                    <w:jc w:val="center"/>
                    <w:rPr>
                      <w:color w:val="262121"/>
                      <w:lang w:val="lt-LT"/>
                    </w:rPr>
                  </w:pPr>
                  <w:r>
                    <w:rPr>
                      <w:color w:val="262121"/>
                      <w:lang w:val="lt-LT"/>
                    </w:rPr>
                    <w:t>830</w:t>
                  </w:r>
                </w:p>
              </w:tc>
            </w:tr>
          </w:tbl>
          <w:p w:rsidR="00210AB3" w:rsidRDefault="00210AB3">
            <w:pPr>
              <w:jc w:val="center"/>
              <w:rPr>
                <w:lang w:val="lt-LT"/>
              </w:rPr>
            </w:pPr>
          </w:p>
          <w:p w:rsidR="00BE4D11" w:rsidRDefault="00BE4D11" w:rsidP="00BE4D11">
            <w:pPr>
              <w:ind w:firstLine="639"/>
              <w:jc w:val="both"/>
              <w:rPr>
                <w:lang w:val="lt-LT"/>
              </w:rPr>
            </w:pPr>
            <w:r w:rsidRPr="00BE4D11">
              <w:rPr>
                <w:lang w:val="lt-LT"/>
              </w:rPr>
              <w:t>Vadovaujantis 2003</w:t>
            </w:r>
            <w:r>
              <w:rPr>
                <w:lang w:val="lt-LT"/>
              </w:rPr>
              <w:t xml:space="preserve"> </w:t>
            </w:r>
            <w:r w:rsidRPr="00BE4D11">
              <w:rPr>
                <w:lang w:val="lt-LT"/>
              </w:rPr>
              <w:t>m.</w:t>
            </w:r>
            <w:r>
              <w:rPr>
                <w:lang w:val="lt-LT"/>
              </w:rPr>
              <w:t xml:space="preserve"> </w:t>
            </w:r>
            <w:r w:rsidRPr="00BE4D11">
              <w:rPr>
                <w:lang w:val="lt-LT"/>
              </w:rPr>
              <w:t>balandžio 18 d. nutarimu Nr.</w:t>
            </w:r>
            <w:r>
              <w:rPr>
                <w:lang w:val="lt-LT"/>
              </w:rPr>
              <w:t xml:space="preserve"> </w:t>
            </w:r>
            <w:r w:rsidR="00C06470">
              <w:rPr>
                <w:lang w:val="lt-LT"/>
              </w:rPr>
              <w:t>480 „Dėl bendrų</w:t>
            </w:r>
            <w:r w:rsidRPr="00BE4D11">
              <w:rPr>
                <w:lang w:val="lt-LT"/>
              </w:rPr>
              <w:t>jų reikalavimų valstybės ir savivaldybių institucijų ir įstaigų interneto svetainėms ir mobiliosioms</w:t>
            </w:r>
            <w:r>
              <w:rPr>
                <w:lang w:val="lt-LT"/>
              </w:rPr>
              <w:t xml:space="preserve"> programoms aprašo patvirtinimo</w:t>
            </w:r>
            <w:r w:rsidRPr="00BE4D11">
              <w:rPr>
                <w:lang w:val="lt-LT"/>
              </w:rPr>
              <w:t>“</w:t>
            </w:r>
            <w:r>
              <w:rPr>
                <w:lang w:val="lt-LT"/>
              </w:rPr>
              <w:t xml:space="preserve"> </w:t>
            </w:r>
            <w:r w:rsidRPr="00BE4D11">
              <w:rPr>
                <w:lang w:val="lt-LT"/>
              </w:rPr>
              <w:t>aktualia redakcija</w:t>
            </w:r>
          </w:p>
          <w:p w:rsidR="00210AB3" w:rsidRPr="00EB400D" w:rsidRDefault="00EB400D" w:rsidP="00BE4D11">
            <w:pPr>
              <w:ind w:firstLine="639"/>
              <w:jc w:val="both"/>
              <w:rPr>
                <w:sz w:val="44"/>
                <w:lang w:val="lt-LT"/>
              </w:rPr>
            </w:pPr>
            <w:r w:rsidRPr="00EB400D">
              <w:rPr>
                <w:color w:val="000000"/>
                <w:szCs w:val="15"/>
                <w:lang w:val="lt-LT"/>
              </w:rPr>
              <w:t>22.3. Darbuotojo, kuris vienintelis įstaigoje eina atitinkamas pareigas, praėjusių metų vidutinis mėnesinis nustatytasis (paskirtasis) darbo užmokestis ir einamųjų metų praėjusio ketvirčio vidutinis mėnesinis nustatytasis (paskirtasis) darbo užmokestis pateikiami tik gavus jo sutikimą.</w:t>
            </w: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0AB3" w:rsidRDefault="00210AB3">
            <w:pPr>
              <w:jc w:val="center"/>
              <w:rPr>
                <w:lang w:val="lt-LT"/>
              </w:rPr>
            </w:pPr>
          </w:p>
          <w:p w:rsidR="00214EAF" w:rsidRDefault="00214EAF">
            <w:pPr>
              <w:jc w:val="center"/>
              <w:rPr>
                <w:lang w:val="lt-LT"/>
              </w:rPr>
            </w:pPr>
          </w:p>
        </w:tc>
      </w:tr>
      <w:tr w:rsidR="00BE4D11" w:rsidRPr="00F66F01" w:rsidTr="00EA2A01">
        <w:trPr>
          <w:trHeight w:val="718"/>
        </w:trPr>
        <w:tc>
          <w:tcPr>
            <w:tcW w:w="9928" w:type="dxa"/>
          </w:tcPr>
          <w:p w:rsidR="00BE4D11" w:rsidRDefault="00BE4D11">
            <w:pPr>
              <w:jc w:val="center"/>
              <w:rPr>
                <w:lang w:val="lt-LT"/>
              </w:rPr>
            </w:pPr>
          </w:p>
        </w:tc>
      </w:tr>
    </w:tbl>
    <w:p w:rsidR="005A40F4" w:rsidRDefault="005A40F4" w:rsidP="000B37BE">
      <w:pPr>
        <w:spacing w:line="100" w:lineRule="atLeast"/>
        <w:rPr>
          <w:lang w:val="lt-LT"/>
        </w:rPr>
      </w:pPr>
    </w:p>
    <w:sectPr w:rsidR="005A40F4" w:rsidSect="00386B29">
      <w:pgSz w:w="11907" w:h="16839" w:code="9"/>
      <w:pgMar w:top="1134" w:right="567" w:bottom="1134" w:left="1418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C05" w:rsidRDefault="00CC6C05">
      <w:r>
        <w:separator/>
      </w:r>
    </w:p>
  </w:endnote>
  <w:endnote w:type="continuationSeparator" w:id="1">
    <w:p w:rsidR="00CC6C05" w:rsidRDefault="00CC6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C05" w:rsidRDefault="00CC6C05">
      <w:r>
        <w:separator/>
      </w:r>
    </w:p>
  </w:footnote>
  <w:footnote w:type="continuationSeparator" w:id="1">
    <w:p w:rsidR="00CC6C05" w:rsidRDefault="00CC6C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34765"/>
    <w:multiLevelType w:val="hybridMultilevel"/>
    <w:tmpl w:val="EAD0E46C"/>
    <w:lvl w:ilvl="0" w:tplc="32BA59AE">
      <w:start w:val="2019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hyphenationZone w:val="396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126"/>
    <w:rsid w:val="000014B8"/>
    <w:rsid w:val="0000352E"/>
    <w:rsid w:val="00004722"/>
    <w:rsid w:val="000136C0"/>
    <w:rsid w:val="000142F7"/>
    <w:rsid w:val="00015607"/>
    <w:rsid w:val="00046C49"/>
    <w:rsid w:val="000513CB"/>
    <w:rsid w:val="00051C20"/>
    <w:rsid w:val="000650AF"/>
    <w:rsid w:val="00072425"/>
    <w:rsid w:val="00073064"/>
    <w:rsid w:val="000953B2"/>
    <w:rsid w:val="00096869"/>
    <w:rsid w:val="000A46D8"/>
    <w:rsid w:val="000B37BE"/>
    <w:rsid w:val="000B4CBE"/>
    <w:rsid w:val="000C1FAE"/>
    <w:rsid w:val="000C44F6"/>
    <w:rsid w:val="000D4219"/>
    <w:rsid w:val="001005B1"/>
    <w:rsid w:val="00113E29"/>
    <w:rsid w:val="001239AA"/>
    <w:rsid w:val="00152174"/>
    <w:rsid w:val="0015453A"/>
    <w:rsid w:val="00163389"/>
    <w:rsid w:val="001657ED"/>
    <w:rsid w:val="00173F3B"/>
    <w:rsid w:val="001C0993"/>
    <w:rsid w:val="001D2384"/>
    <w:rsid w:val="001D4263"/>
    <w:rsid w:val="001D7BDD"/>
    <w:rsid w:val="00210AB3"/>
    <w:rsid w:val="00214EAF"/>
    <w:rsid w:val="00220619"/>
    <w:rsid w:val="0024051F"/>
    <w:rsid w:val="002671C3"/>
    <w:rsid w:val="0027785D"/>
    <w:rsid w:val="002872FC"/>
    <w:rsid w:val="00297DC2"/>
    <w:rsid w:val="002A6A9C"/>
    <w:rsid w:val="002D2F6E"/>
    <w:rsid w:val="002D509F"/>
    <w:rsid w:val="002D5CBE"/>
    <w:rsid w:val="002F5F71"/>
    <w:rsid w:val="0030012A"/>
    <w:rsid w:val="00300D45"/>
    <w:rsid w:val="00340E35"/>
    <w:rsid w:val="00352310"/>
    <w:rsid w:val="00380276"/>
    <w:rsid w:val="00380A60"/>
    <w:rsid w:val="00380D46"/>
    <w:rsid w:val="00386B29"/>
    <w:rsid w:val="00397E1D"/>
    <w:rsid w:val="003A0EFA"/>
    <w:rsid w:val="003E34E1"/>
    <w:rsid w:val="003F5E2E"/>
    <w:rsid w:val="00423F60"/>
    <w:rsid w:val="00424E80"/>
    <w:rsid w:val="004338B6"/>
    <w:rsid w:val="00435A5E"/>
    <w:rsid w:val="00463A10"/>
    <w:rsid w:val="00465F4B"/>
    <w:rsid w:val="00475C6B"/>
    <w:rsid w:val="00476ED2"/>
    <w:rsid w:val="00477AEF"/>
    <w:rsid w:val="0048065F"/>
    <w:rsid w:val="00482821"/>
    <w:rsid w:val="00497E58"/>
    <w:rsid w:val="004B43B0"/>
    <w:rsid w:val="004C4DEA"/>
    <w:rsid w:val="004D6054"/>
    <w:rsid w:val="00503274"/>
    <w:rsid w:val="00504D72"/>
    <w:rsid w:val="00512DA8"/>
    <w:rsid w:val="0051450A"/>
    <w:rsid w:val="005441C2"/>
    <w:rsid w:val="00567B0D"/>
    <w:rsid w:val="00585A67"/>
    <w:rsid w:val="00587918"/>
    <w:rsid w:val="00591155"/>
    <w:rsid w:val="005A0B8F"/>
    <w:rsid w:val="005A40F4"/>
    <w:rsid w:val="005B3F66"/>
    <w:rsid w:val="005C7B7E"/>
    <w:rsid w:val="005F4566"/>
    <w:rsid w:val="006012DD"/>
    <w:rsid w:val="006320D5"/>
    <w:rsid w:val="006403BF"/>
    <w:rsid w:val="006428C4"/>
    <w:rsid w:val="00655BD0"/>
    <w:rsid w:val="00671166"/>
    <w:rsid w:val="00674541"/>
    <w:rsid w:val="006873C4"/>
    <w:rsid w:val="00696651"/>
    <w:rsid w:val="006B0A97"/>
    <w:rsid w:val="006C0B18"/>
    <w:rsid w:val="006E36DA"/>
    <w:rsid w:val="006F1738"/>
    <w:rsid w:val="006F61B4"/>
    <w:rsid w:val="00716D83"/>
    <w:rsid w:val="00723695"/>
    <w:rsid w:val="0073764D"/>
    <w:rsid w:val="007406FC"/>
    <w:rsid w:val="007422D9"/>
    <w:rsid w:val="007479F2"/>
    <w:rsid w:val="00752BB2"/>
    <w:rsid w:val="007549FE"/>
    <w:rsid w:val="007C78C9"/>
    <w:rsid w:val="007E69CB"/>
    <w:rsid w:val="008156D8"/>
    <w:rsid w:val="00824362"/>
    <w:rsid w:val="00836C5D"/>
    <w:rsid w:val="0084155E"/>
    <w:rsid w:val="00851FAF"/>
    <w:rsid w:val="0086476E"/>
    <w:rsid w:val="0086682A"/>
    <w:rsid w:val="00876369"/>
    <w:rsid w:val="0087760A"/>
    <w:rsid w:val="008A0ABA"/>
    <w:rsid w:val="008A10D9"/>
    <w:rsid w:val="008C1073"/>
    <w:rsid w:val="008D051E"/>
    <w:rsid w:val="008D0897"/>
    <w:rsid w:val="008D40BD"/>
    <w:rsid w:val="008D78FA"/>
    <w:rsid w:val="009002F8"/>
    <w:rsid w:val="00913B4E"/>
    <w:rsid w:val="00922808"/>
    <w:rsid w:val="00931FBD"/>
    <w:rsid w:val="009B1149"/>
    <w:rsid w:val="009D1141"/>
    <w:rsid w:val="009D1EEE"/>
    <w:rsid w:val="009D3527"/>
    <w:rsid w:val="009E2012"/>
    <w:rsid w:val="00A42127"/>
    <w:rsid w:val="00A634CE"/>
    <w:rsid w:val="00A70D56"/>
    <w:rsid w:val="00A7432E"/>
    <w:rsid w:val="00A80663"/>
    <w:rsid w:val="00AA3FEF"/>
    <w:rsid w:val="00AB4C80"/>
    <w:rsid w:val="00AD4BFB"/>
    <w:rsid w:val="00AE129D"/>
    <w:rsid w:val="00B1505B"/>
    <w:rsid w:val="00B151CB"/>
    <w:rsid w:val="00B17F0E"/>
    <w:rsid w:val="00B33114"/>
    <w:rsid w:val="00B45F71"/>
    <w:rsid w:val="00B46C36"/>
    <w:rsid w:val="00B7166F"/>
    <w:rsid w:val="00B76999"/>
    <w:rsid w:val="00B9506C"/>
    <w:rsid w:val="00BB03E2"/>
    <w:rsid w:val="00BB4B25"/>
    <w:rsid w:val="00BD152B"/>
    <w:rsid w:val="00BD15E7"/>
    <w:rsid w:val="00BE3838"/>
    <w:rsid w:val="00BE4D11"/>
    <w:rsid w:val="00BE6F2A"/>
    <w:rsid w:val="00BF06F4"/>
    <w:rsid w:val="00C06470"/>
    <w:rsid w:val="00C22FA0"/>
    <w:rsid w:val="00C23267"/>
    <w:rsid w:val="00C2548B"/>
    <w:rsid w:val="00C406A4"/>
    <w:rsid w:val="00C4278B"/>
    <w:rsid w:val="00C46F85"/>
    <w:rsid w:val="00C47249"/>
    <w:rsid w:val="00C4757C"/>
    <w:rsid w:val="00C51F3E"/>
    <w:rsid w:val="00C81846"/>
    <w:rsid w:val="00CC16F8"/>
    <w:rsid w:val="00CC6C05"/>
    <w:rsid w:val="00CE7D04"/>
    <w:rsid w:val="00D45656"/>
    <w:rsid w:val="00D56938"/>
    <w:rsid w:val="00D76380"/>
    <w:rsid w:val="00D80F9C"/>
    <w:rsid w:val="00D84653"/>
    <w:rsid w:val="00DA6FC5"/>
    <w:rsid w:val="00DC6881"/>
    <w:rsid w:val="00DC6B92"/>
    <w:rsid w:val="00DE1A7D"/>
    <w:rsid w:val="00DF25CF"/>
    <w:rsid w:val="00DF6B25"/>
    <w:rsid w:val="00E03D5E"/>
    <w:rsid w:val="00E070F6"/>
    <w:rsid w:val="00E135E8"/>
    <w:rsid w:val="00E35923"/>
    <w:rsid w:val="00E65616"/>
    <w:rsid w:val="00E714F1"/>
    <w:rsid w:val="00E94126"/>
    <w:rsid w:val="00EA127B"/>
    <w:rsid w:val="00EA2A01"/>
    <w:rsid w:val="00EA3545"/>
    <w:rsid w:val="00EA4289"/>
    <w:rsid w:val="00EB400D"/>
    <w:rsid w:val="00EB502B"/>
    <w:rsid w:val="00EB72B9"/>
    <w:rsid w:val="00EC310E"/>
    <w:rsid w:val="00ED0EBC"/>
    <w:rsid w:val="00EE2616"/>
    <w:rsid w:val="00EE40E4"/>
    <w:rsid w:val="00F07248"/>
    <w:rsid w:val="00F12164"/>
    <w:rsid w:val="00F212C9"/>
    <w:rsid w:val="00F21364"/>
    <w:rsid w:val="00F323C2"/>
    <w:rsid w:val="00F53346"/>
    <w:rsid w:val="00F55523"/>
    <w:rsid w:val="00F6213E"/>
    <w:rsid w:val="00F66F01"/>
    <w:rsid w:val="00F92296"/>
    <w:rsid w:val="00F94F3B"/>
    <w:rsid w:val="00FA36FE"/>
    <w:rsid w:val="00FA4363"/>
    <w:rsid w:val="00FA4806"/>
    <w:rsid w:val="00FA7F44"/>
    <w:rsid w:val="00FB216C"/>
    <w:rsid w:val="00FE5874"/>
    <w:rsid w:val="00FE7594"/>
    <w:rsid w:val="00FF054D"/>
    <w:rsid w:val="00FF45F4"/>
    <w:rsid w:val="00FF4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E35923"/>
    <w:rPr>
      <w:bCs/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rsid w:val="00E35923"/>
    <w:pPr>
      <w:keepNext/>
      <w:autoSpaceDE w:val="0"/>
      <w:autoSpaceDN w:val="0"/>
      <w:adjustRightInd w:val="0"/>
      <w:spacing w:line="100" w:lineRule="atLeast"/>
      <w:outlineLvl w:val="0"/>
    </w:pPr>
    <w:rPr>
      <w:b/>
      <w:lang w:val="lt-LT" w:eastAsia="lt-LT"/>
    </w:rPr>
  </w:style>
  <w:style w:type="paragraph" w:styleId="Antrat3">
    <w:name w:val="heading 3"/>
    <w:basedOn w:val="prastasis"/>
    <w:next w:val="prastasis"/>
    <w:qFormat/>
    <w:rsid w:val="00E35923"/>
    <w:pPr>
      <w:keepNext/>
      <w:autoSpaceDE w:val="0"/>
      <w:autoSpaceDN w:val="0"/>
      <w:adjustRightInd w:val="0"/>
      <w:spacing w:line="100" w:lineRule="atLeast"/>
      <w:jc w:val="center"/>
      <w:outlineLvl w:val="2"/>
    </w:pPr>
    <w:rPr>
      <w:b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35923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styleId="Porat">
    <w:name w:val="footer"/>
    <w:basedOn w:val="prastasis"/>
    <w:rsid w:val="00E35923"/>
    <w:pPr>
      <w:widowControl w:val="0"/>
      <w:tabs>
        <w:tab w:val="center" w:pos="4819"/>
        <w:tab w:val="right" w:pos="9638"/>
      </w:tabs>
      <w:suppressAutoHyphens/>
      <w:overflowPunct w:val="0"/>
      <w:autoSpaceDE w:val="0"/>
      <w:autoSpaceDN w:val="0"/>
      <w:adjustRightInd w:val="0"/>
      <w:textAlignment w:val="baseline"/>
    </w:pPr>
    <w:rPr>
      <w:bCs w:val="0"/>
      <w:noProof/>
      <w:szCs w:val="20"/>
      <w:lang w:val="lt-LT" w:eastAsia="lt-LT"/>
    </w:rPr>
  </w:style>
  <w:style w:type="paragraph" w:customStyle="1" w:styleId="Standard">
    <w:name w:val="Standard"/>
    <w:rsid w:val="00E35923"/>
    <w:pPr>
      <w:autoSpaceDE w:val="0"/>
      <w:autoSpaceDN w:val="0"/>
      <w:adjustRightInd w:val="0"/>
    </w:pPr>
    <w:rPr>
      <w:sz w:val="24"/>
      <w:szCs w:val="24"/>
    </w:rPr>
  </w:style>
  <w:style w:type="paragraph" w:styleId="Pagrindinistekstas">
    <w:name w:val="Body Text"/>
    <w:basedOn w:val="prastasis"/>
    <w:rsid w:val="00E35923"/>
    <w:pPr>
      <w:jc w:val="both"/>
    </w:pPr>
    <w:rPr>
      <w:lang w:val="lt-LT"/>
    </w:rPr>
  </w:style>
  <w:style w:type="paragraph" w:styleId="Pagrindiniotekstotrauka">
    <w:name w:val="Body Text Indent"/>
    <w:basedOn w:val="prastasis"/>
    <w:rsid w:val="00E35923"/>
    <w:pPr>
      <w:spacing w:line="100" w:lineRule="atLeast"/>
      <w:ind w:firstLine="720"/>
      <w:jc w:val="both"/>
    </w:pPr>
    <w:rPr>
      <w:lang w:val="lt-LT"/>
    </w:rPr>
  </w:style>
  <w:style w:type="character" w:styleId="Grietas">
    <w:name w:val="Strong"/>
    <w:qFormat/>
    <w:rsid w:val="00E35923"/>
    <w:rPr>
      <w:b/>
      <w:bCs/>
    </w:rPr>
  </w:style>
  <w:style w:type="paragraph" w:styleId="prastasistinklapis">
    <w:name w:val="Normal (Web)"/>
    <w:basedOn w:val="prastasis"/>
    <w:rsid w:val="00E35923"/>
    <w:pPr>
      <w:spacing w:before="100" w:beforeAutospacing="1" w:after="100" w:afterAutospacing="1"/>
    </w:pPr>
    <w:rPr>
      <w:bCs w:val="0"/>
    </w:rPr>
  </w:style>
  <w:style w:type="paragraph" w:customStyle="1" w:styleId="statymopavad">
    <w:name w:val="?statymo pavad."/>
    <w:basedOn w:val="prastasis"/>
    <w:rsid w:val="00E35923"/>
    <w:pPr>
      <w:spacing w:line="360" w:lineRule="auto"/>
      <w:ind w:firstLine="720"/>
      <w:jc w:val="center"/>
    </w:pPr>
    <w:rPr>
      <w:rFonts w:ascii="TimesLT" w:hAnsi="TimesLT"/>
      <w:bCs w:val="0"/>
      <w:caps/>
      <w:szCs w:val="20"/>
      <w:lang w:val="lt-LT"/>
    </w:rPr>
  </w:style>
  <w:style w:type="paragraph" w:styleId="Debesliotekstas">
    <w:name w:val="Balloon Text"/>
    <w:basedOn w:val="prastasis"/>
    <w:semiHidden/>
    <w:rsid w:val="001D4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F7A79-A94F-426B-B46D-3105D71B0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2172</Words>
  <Characters>1239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UŽDAROJI    AKCINĖ     BENDROVĖ</vt:lpstr>
    </vt:vector>
  </TitlesOfParts>
  <Company>Akmenės vandenys</Company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UŽDAROJI    AKCINĖ     BENDROVĖ</dc:title>
  <dc:creator>Raštinė</dc:creator>
  <cp:lastModifiedBy>AsRock</cp:lastModifiedBy>
  <cp:revision>4</cp:revision>
  <cp:lastPrinted>2017-01-09T08:26:00Z</cp:lastPrinted>
  <dcterms:created xsi:type="dcterms:W3CDTF">2020-04-16T10:57:00Z</dcterms:created>
  <dcterms:modified xsi:type="dcterms:W3CDTF">2020-07-20T07:01:00Z</dcterms:modified>
</cp:coreProperties>
</file>